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E1" w:rsidRPr="00FA5146" w:rsidRDefault="008C1EE1" w:rsidP="00FC3E33">
      <w:pPr>
        <w:spacing w:line="480" w:lineRule="auto"/>
        <w:rPr>
          <w:rFonts w:ascii="Times New Roman" w:hAnsi="Times New Roman" w:cs="Times New Roman"/>
          <w:sz w:val="24"/>
          <w:szCs w:val="24"/>
        </w:rPr>
      </w:pPr>
      <w:bookmarkStart w:id="0" w:name="_GoBack"/>
      <w:r w:rsidRPr="00FA5146">
        <w:rPr>
          <w:rFonts w:ascii="Times New Roman" w:hAnsi="Times New Roman" w:cs="Times New Roman"/>
          <w:sz w:val="24"/>
          <w:szCs w:val="24"/>
        </w:rPr>
        <w:t>Module</w:t>
      </w:r>
    </w:p>
    <w:p w:rsidR="00DB6D1A" w:rsidRPr="00FA5146" w:rsidRDefault="008C1EE1" w:rsidP="00FC3E33">
      <w:pPr>
        <w:spacing w:line="480" w:lineRule="auto"/>
        <w:rPr>
          <w:rFonts w:ascii="Times New Roman" w:hAnsi="Times New Roman" w:cs="Times New Roman"/>
          <w:sz w:val="24"/>
          <w:szCs w:val="24"/>
        </w:rPr>
      </w:pPr>
      <w:r w:rsidRPr="00FA5146">
        <w:rPr>
          <w:rFonts w:ascii="Times New Roman" w:hAnsi="Times New Roman" w:cs="Times New Roman"/>
          <w:sz w:val="24"/>
          <w:szCs w:val="24"/>
        </w:rPr>
        <w:t>Dis 1 classmate 1</w:t>
      </w:r>
    </w:p>
    <w:p w:rsidR="008C1EE1" w:rsidRPr="00FA5146" w:rsidRDefault="008C1EE1" w:rsidP="00FC3E33">
      <w:pPr>
        <w:spacing w:line="480" w:lineRule="auto"/>
        <w:rPr>
          <w:rFonts w:ascii="Times New Roman" w:hAnsi="Times New Roman" w:cs="Times New Roman"/>
          <w:sz w:val="24"/>
          <w:szCs w:val="24"/>
        </w:rPr>
      </w:pPr>
      <w:r w:rsidRPr="00FA5146">
        <w:rPr>
          <w:rFonts w:ascii="Times New Roman" w:hAnsi="Times New Roman" w:cs="Times New Roman"/>
          <w:sz w:val="24"/>
          <w:szCs w:val="24"/>
        </w:rPr>
        <w:t>I agree fully with the statement above. This is because the p</w:t>
      </w:r>
      <w:r w:rsidRPr="00FA5146">
        <w:rPr>
          <w:rFonts w:ascii="Times New Roman" w:hAnsi="Times New Roman" w:cs="Times New Roman"/>
          <w:sz w:val="24"/>
          <w:szCs w:val="24"/>
        </w:rPr>
        <w:t>urpose</w:t>
      </w:r>
      <w:r w:rsidRPr="00FA5146">
        <w:rPr>
          <w:rFonts w:ascii="Times New Roman" w:hAnsi="Times New Roman" w:cs="Times New Roman"/>
          <w:sz w:val="24"/>
          <w:szCs w:val="24"/>
        </w:rPr>
        <w:t xml:space="preserve"> of any relationship is </w:t>
      </w:r>
      <w:r w:rsidRPr="00FA5146">
        <w:rPr>
          <w:rFonts w:ascii="Times New Roman" w:hAnsi="Times New Roman" w:cs="Times New Roman"/>
          <w:sz w:val="24"/>
          <w:szCs w:val="24"/>
        </w:rPr>
        <w:t xml:space="preserve">to determine various challenges that are a </w:t>
      </w:r>
      <w:r w:rsidRPr="00FA5146">
        <w:rPr>
          <w:rFonts w:ascii="Times New Roman" w:hAnsi="Times New Roman" w:cs="Times New Roman"/>
          <w:noProof/>
          <w:sz w:val="24"/>
          <w:szCs w:val="24"/>
        </w:rPr>
        <w:t>hindrance</w:t>
      </w:r>
      <w:r w:rsidRPr="00FA5146">
        <w:rPr>
          <w:rFonts w:ascii="Times New Roman" w:hAnsi="Times New Roman" w:cs="Times New Roman"/>
          <w:sz w:val="24"/>
          <w:szCs w:val="24"/>
        </w:rPr>
        <w:t xml:space="preserve"> to effective mentoring </w:t>
      </w:r>
      <w:r w:rsidRPr="00FA5146">
        <w:rPr>
          <w:rFonts w:ascii="Times New Roman" w:hAnsi="Times New Roman" w:cs="Times New Roman"/>
          <w:sz w:val="24"/>
          <w:szCs w:val="24"/>
        </w:rPr>
        <w:t>of the children by the parents</w:t>
      </w:r>
      <w:r w:rsidRPr="00FA5146">
        <w:rPr>
          <w:rFonts w:ascii="Times New Roman" w:hAnsi="Times New Roman" w:cs="Times New Roman"/>
          <w:sz w:val="24"/>
          <w:szCs w:val="24"/>
        </w:rPr>
        <w:t xml:space="preserve"> and how to navigate on those </w:t>
      </w:r>
      <w:r w:rsidRPr="00FA5146">
        <w:rPr>
          <w:rFonts w:ascii="Times New Roman" w:hAnsi="Times New Roman" w:cs="Times New Roman"/>
          <w:sz w:val="24"/>
          <w:szCs w:val="24"/>
        </w:rPr>
        <w:t>challenges. The aim</w:t>
      </w:r>
      <w:r w:rsidRPr="00FA5146">
        <w:rPr>
          <w:rFonts w:ascii="Times New Roman" w:hAnsi="Times New Roman" w:cs="Times New Roman"/>
          <w:sz w:val="24"/>
          <w:szCs w:val="24"/>
        </w:rPr>
        <w:t xml:space="preserve"> is mainly </w:t>
      </w:r>
      <w:r w:rsidRPr="00FA5146">
        <w:rPr>
          <w:rFonts w:ascii="Times New Roman" w:hAnsi="Times New Roman" w:cs="Times New Roman"/>
          <w:sz w:val="24"/>
          <w:szCs w:val="24"/>
        </w:rPr>
        <w:t>is</w:t>
      </w:r>
      <w:r w:rsidRPr="00FA5146">
        <w:rPr>
          <w:rFonts w:ascii="Times New Roman" w:hAnsi="Times New Roman" w:cs="Times New Roman"/>
          <w:noProof/>
          <w:sz w:val="24"/>
          <w:szCs w:val="24"/>
        </w:rPr>
        <w:t xml:space="preserve"> specifically designed</w:t>
      </w:r>
      <w:r w:rsidRPr="00FA5146">
        <w:rPr>
          <w:rFonts w:ascii="Times New Roman" w:hAnsi="Times New Roman" w:cs="Times New Roman"/>
          <w:sz w:val="24"/>
          <w:szCs w:val="24"/>
        </w:rPr>
        <w:t xml:space="preserve"> to raise and address challenges that are hindering smooth mentoring programs </w:t>
      </w:r>
      <w:r w:rsidRPr="00FA5146">
        <w:rPr>
          <w:rFonts w:ascii="Times New Roman" w:hAnsi="Times New Roman" w:cs="Times New Roman"/>
          <w:sz w:val="24"/>
          <w:szCs w:val="24"/>
        </w:rPr>
        <w:t>such</w:t>
      </w:r>
      <w:r w:rsidRPr="00FA5146">
        <w:rPr>
          <w:rFonts w:ascii="Times New Roman" w:hAnsi="Times New Roman" w:cs="Times New Roman"/>
          <w:sz w:val="24"/>
          <w:szCs w:val="24"/>
        </w:rPr>
        <w:t xml:space="preserve"> education </w:t>
      </w:r>
      <w:r w:rsidRPr="00FA5146">
        <w:rPr>
          <w:rFonts w:ascii="Times New Roman" w:hAnsi="Times New Roman" w:cs="Times New Roman"/>
          <w:sz w:val="24"/>
          <w:szCs w:val="24"/>
        </w:rPr>
        <w:t>in institutions. Participants</w:t>
      </w:r>
      <w:r w:rsidRPr="00FA5146">
        <w:rPr>
          <w:rFonts w:ascii="Times New Roman" w:hAnsi="Times New Roman" w:cs="Times New Roman"/>
          <w:sz w:val="24"/>
          <w:szCs w:val="24"/>
        </w:rPr>
        <w:t xml:space="preserve"> the main </w:t>
      </w:r>
      <w:r w:rsidRPr="00FA5146">
        <w:rPr>
          <w:rFonts w:ascii="Times New Roman" w:hAnsi="Times New Roman" w:cs="Times New Roman"/>
          <w:sz w:val="24"/>
          <w:szCs w:val="24"/>
        </w:rPr>
        <w:t>parents</w:t>
      </w:r>
      <w:r w:rsidRPr="00FA5146">
        <w:rPr>
          <w:rFonts w:ascii="Times New Roman" w:hAnsi="Times New Roman" w:cs="Times New Roman"/>
          <w:sz w:val="24"/>
          <w:szCs w:val="24"/>
        </w:rPr>
        <w:t xml:space="preserve"> that </w:t>
      </w:r>
      <w:r w:rsidRPr="00FA5146">
        <w:rPr>
          <w:rFonts w:ascii="Times New Roman" w:hAnsi="Times New Roman" w:cs="Times New Roman"/>
          <w:noProof/>
          <w:sz w:val="24"/>
          <w:szCs w:val="24"/>
        </w:rPr>
        <w:t>are included</w:t>
      </w:r>
      <w:r w:rsidRPr="00FA5146">
        <w:rPr>
          <w:rFonts w:ascii="Times New Roman" w:hAnsi="Times New Roman" w:cs="Times New Roman"/>
          <w:sz w:val="24"/>
          <w:szCs w:val="24"/>
        </w:rPr>
        <w:t xml:space="preserve"> </w:t>
      </w:r>
      <w:r w:rsidRPr="00FA5146">
        <w:rPr>
          <w:rFonts w:ascii="Times New Roman" w:hAnsi="Times New Roman" w:cs="Times New Roman"/>
          <w:sz w:val="24"/>
          <w:szCs w:val="24"/>
        </w:rPr>
        <w:t xml:space="preserve">in the case are the one which are supposed to play the crucial role in the family matters. </w:t>
      </w:r>
      <w:r w:rsidRPr="00FA5146">
        <w:rPr>
          <w:rFonts w:ascii="Times New Roman" w:hAnsi="Times New Roman" w:cs="Times New Roman"/>
          <w:noProof/>
          <w:sz w:val="24"/>
          <w:szCs w:val="24"/>
        </w:rPr>
        <w:t>Parental</w:t>
      </w:r>
      <w:r w:rsidRPr="00FA5146">
        <w:rPr>
          <w:rFonts w:ascii="Times New Roman" w:hAnsi="Times New Roman" w:cs="Times New Roman"/>
          <w:sz w:val="24"/>
          <w:szCs w:val="24"/>
        </w:rPr>
        <w:t xml:space="preserve"> </w:t>
      </w:r>
      <w:r w:rsidRPr="00FA5146">
        <w:rPr>
          <w:rFonts w:ascii="Times New Roman" w:hAnsi="Times New Roman" w:cs="Times New Roman"/>
          <w:noProof/>
          <w:sz w:val="24"/>
          <w:szCs w:val="24"/>
        </w:rPr>
        <w:t>care</w:t>
      </w:r>
      <w:r w:rsidRPr="00FA5146">
        <w:rPr>
          <w:rFonts w:ascii="Times New Roman" w:hAnsi="Times New Roman" w:cs="Times New Roman"/>
          <w:sz w:val="24"/>
          <w:szCs w:val="24"/>
        </w:rPr>
        <w:t xml:space="preserve"> is one of the critical </w:t>
      </w:r>
      <w:r w:rsidRPr="00FA5146">
        <w:rPr>
          <w:rFonts w:ascii="Times New Roman" w:hAnsi="Times New Roman" w:cs="Times New Roman"/>
          <w:noProof/>
          <w:sz w:val="24"/>
          <w:szCs w:val="24"/>
        </w:rPr>
        <w:t>determinants</w:t>
      </w:r>
      <w:r w:rsidRPr="00FA5146">
        <w:rPr>
          <w:rFonts w:ascii="Times New Roman" w:hAnsi="Times New Roman" w:cs="Times New Roman"/>
          <w:sz w:val="24"/>
          <w:szCs w:val="24"/>
        </w:rPr>
        <w:t xml:space="preserve"> hindering effective mentoring</w:t>
      </w:r>
      <w:r w:rsidRPr="00FA5146">
        <w:rPr>
          <w:rFonts w:ascii="Times New Roman" w:hAnsi="Times New Roman" w:cs="Times New Roman"/>
          <w:sz w:val="24"/>
          <w:szCs w:val="24"/>
        </w:rPr>
        <w:t xml:space="preserve"> of children</w:t>
      </w:r>
      <w:r w:rsidRPr="00FA5146">
        <w:rPr>
          <w:rFonts w:ascii="Times New Roman" w:hAnsi="Times New Roman" w:cs="Times New Roman"/>
          <w:sz w:val="24"/>
          <w:szCs w:val="24"/>
        </w:rPr>
        <w:t xml:space="preserve"> in </w:t>
      </w:r>
      <w:r w:rsidRPr="00FA5146">
        <w:rPr>
          <w:rFonts w:ascii="Times New Roman" w:hAnsi="Times New Roman" w:cs="Times New Roman"/>
          <w:sz w:val="24"/>
          <w:szCs w:val="24"/>
        </w:rPr>
        <w:t>every aspects</w:t>
      </w:r>
      <w:r w:rsidRPr="00FA5146">
        <w:rPr>
          <w:rFonts w:ascii="Times New Roman" w:hAnsi="Times New Roman" w:cs="Times New Roman"/>
          <w:sz w:val="24"/>
          <w:szCs w:val="24"/>
        </w:rPr>
        <w:t xml:space="preserve">. Another great contributor is </w:t>
      </w:r>
      <w:r w:rsidRPr="00FA5146">
        <w:rPr>
          <w:rFonts w:ascii="Times New Roman" w:hAnsi="Times New Roman" w:cs="Times New Roman"/>
          <w:noProof/>
          <w:sz w:val="24"/>
          <w:szCs w:val="24"/>
        </w:rPr>
        <w:t>negligence</w:t>
      </w:r>
      <w:r w:rsidRPr="00FA5146">
        <w:rPr>
          <w:rFonts w:ascii="Times New Roman" w:hAnsi="Times New Roman" w:cs="Times New Roman"/>
          <w:sz w:val="24"/>
          <w:szCs w:val="24"/>
        </w:rPr>
        <w:t xml:space="preserve"> by the teachers on the role they can play in mentorship.</w:t>
      </w:r>
    </w:p>
    <w:p w:rsidR="008C1EE1" w:rsidRPr="00FA5146" w:rsidRDefault="008C1EE1" w:rsidP="00FC3E33">
      <w:pPr>
        <w:spacing w:line="480" w:lineRule="auto"/>
        <w:rPr>
          <w:rFonts w:ascii="Times New Roman" w:hAnsi="Times New Roman" w:cs="Times New Roman"/>
          <w:sz w:val="24"/>
          <w:szCs w:val="24"/>
        </w:rPr>
      </w:pPr>
      <w:r w:rsidRPr="00FA5146">
        <w:rPr>
          <w:rFonts w:ascii="Times New Roman" w:hAnsi="Times New Roman" w:cs="Times New Roman"/>
          <w:sz w:val="24"/>
          <w:szCs w:val="24"/>
        </w:rPr>
        <w:t>Classmate 2</w:t>
      </w:r>
    </w:p>
    <w:p w:rsidR="008C1EE1"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 xml:space="preserve">I totally agree with the information that is set across concerning gender dysphoria. </w:t>
      </w:r>
      <w:r w:rsidR="008C1EE1" w:rsidRPr="00FA5146">
        <w:rPr>
          <w:rFonts w:ascii="Times New Roman" w:hAnsi="Times New Roman" w:cs="Times New Roman"/>
          <w:sz w:val="24"/>
          <w:szCs w:val="24"/>
        </w:rPr>
        <w:t>People all over the world face inequality, violence and at times torture or even murder threats due to their appearance, their love, or who they are. Over the last few years, the struggle by gays, lesbians, bisexual, as well as transgendered individuals for equal rights has attracted attention. Gays are fighting for their rights in courtrooms, Congress, and also in the streets. Regardless of the progress, the country has made, these groups continue to face actual discrimination in all their aspects of life.</w:t>
      </w:r>
    </w:p>
    <w:p w:rsidR="000552FB" w:rsidRPr="00FA5146" w:rsidRDefault="000552FB" w:rsidP="00FC3E33">
      <w:pPr>
        <w:spacing w:line="480" w:lineRule="auto"/>
        <w:ind w:firstLine="720"/>
        <w:jc w:val="both"/>
        <w:rPr>
          <w:rFonts w:ascii="Times New Roman" w:hAnsi="Times New Roman" w:cs="Times New Roman"/>
          <w:sz w:val="24"/>
          <w:szCs w:val="24"/>
        </w:rPr>
      </w:pPr>
    </w:p>
    <w:p w:rsidR="000552FB" w:rsidRPr="00FA5146" w:rsidRDefault="000552FB" w:rsidP="00FC3E33">
      <w:pPr>
        <w:spacing w:line="480" w:lineRule="auto"/>
        <w:ind w:firstLine="720"/>
        <w:jc w:val="both"/>
        <w:rPr>
          <w:rFonts w:ascii="Times New Roman" w:hAnsi="Times New Roman" w:cs="Times New Roman"/>
          <w:sz w:val="24"/>
          <w:szCs w:val="24"/>
        </w:rPr>
      </w:pP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Modu5 dis 2</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lastRenderedPageBreak/>
        <w:t>Classmate 1</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Reply</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I agree with the information above. I some of the countries, there have been the legalization of marriage of the same sex. They</w:t>
      </w:r>
      <w:r w:rsidRPr="00FA5146">
        <w:rPr>
          <w:rFonts w:ascii="Times New Roman" w:hAnsi="Times New Roman" w:cs="Times New Roman"/>
          <w:sz w:val="24"/>
          <w:szCs w:val="24"/>
        </w:rPr>
        <w:t xml:space="preserve"> have laws which punish those who engage in homosexual acts by the death penalty. In many of the countries, there are no laws established to protect gays because of the intense social pressure.</w:t>
      </w:r>
      <w:r w:rsidRPr="00FA5146">
        <w:rPr>
          <w:rFonts w:ascii="Times New Roman" w:hAnsi="Times New Roman" w:cs="Times New Roman"/>
          <w:sz w:val="24"/>
          <w:szCs w:val="24"/>
        </w:rPr>
        <w:t xml:space="preserve"> </w:t>
      </w:r>
      <w:r w:rsidRPr="00FA5146">
        <w:rPr>
          <w:rFonts w:ascii="Times New Roman" w:hAnsi="Times New Roman" w:cs="Times New Roman"/>
          <w:sz w:val="24"/>
          <w:szCs w:val="24"/>
        </w:rPr>
        <w:t xml:space="preserve">In some </w:t>
      </w:r>
      <w:r w:rsidRPr="00FA5146">
        <w:rPr>
          <w:rFonts w:ascii="Times New Roman" w:hAnsi="Times New Roman" w:cs="Times New Roman"/>
          <w:sz w:val="24"/>
          <w:szCs w:val="24"/>
        </w:rPr>
        <w:t>countries,</w:t>
      </w:r>
      <w:r w:rsidRPr="00FA5146">
        <w:rPr>
          <w:rFonts w:ascii="Times New Roman" w:hAnsi="Times New Roman" w:cs="Times New Roman"/>
          <w:sz w:val="24"/>
          <w:szCs w:val="24"/>
        </w:rPr>
        <w:t xml:space="preserve"> there is protection for transgender or transsexual people but not for gays. One of the best examples is that the Iranian government has allowed when it has been approved medically. Some of the other Middle Eastern countries such as turkey and Lebanon change in the social tolerance toward gays has come because of the broad campaign for social understanding and respect of human rights. In this countries, there has been the existence of a vibrant gay rights movement such as in Turkey and Lebanon. In Lebanon capital Beirut there has been a thriving gay scene.</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Classmate 2</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Some of the countries have</w:t>
      </w:r>
      <w:r w:rsidRPr="00FA5146">
        <w:rPr>
          <w:rFonts w:ascii="Times New Roman" w:hAnsi="Times New Roman" w:cs="Times New Roman"/>
          <w:sz w:val="24"/>
          <w:szCs w:val="24"/>
        </w:rPr>
        <w:t xml:space="preserve"> come out as a notable exception when it comes to gay rights and has a comprehensive support when it comes to same-sex marriage. Gays are also allowed to operate openly is the Israel defense forces. Most Arabs and Muslim have a view that gays are a creation of the western countries.</w:t>
      </w:r>
      <w:r w:rsidRPr="00FA5146">
        <w:rPr>
          <w:rFonts w:ascii="Times New Roman" w:hAnsi="Times New Roman" w:cs="Times New Roman"/>
          <w:sz w:val="24"/>
          <w:szCs w:val="24"/>
        </w:rPr>
        <w:t xml:space="preserve"> </w:t>
      </w:r>
      <w:r w:rsidRPr="00FA5146">
        <w:rPr>
          <w:rFonts w:ascii="Times New Roman" w:hAnsi="Times New Roman" w:cs="Times New Roman"/>
          <w:sz w:val="24"/>
          <w:szCs w:val="24"/>
        </w:rPr>
        <w:t>In a report about gay rights in the Middle East note that in a few place such as Egypt and Morocco issues concerning gay people have begun to be incorporated in the agendas of some of the non-governmental organization which fights for human rights.</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Mod 5 dis 3</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Classmate 1</w:t>
      </w:r>
    </w:p>
    <w:p w:rsidR="000552FB" w:rsidRPr="00FA5146" w:rsidRDefault="000552F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 xml:space="preserve">Most interesting facts brought about by the </w:t>
      </w:r>
      <w:r w:rsidR="008A02CB" w:rsidRPr="00FA5146">
        <w:rPr>
          <w:rFonts w:ascii="Times New Roman" w:hAnsi="Times New Roman" w:cs="Times New Roman"/>
          <w:sz w:val="24"/>
          <w:szCs w:val="24"/>
        </w:rPr>
        <w:t>plants</w:t>
      </w:r>
      <w:r w:rsidRPr="00FA5146">
        <w:rPr>
          <w:rFonts w:ascii="Times New Roman" w:hAnsi="Times New Roman" w:cs="Times New Roman"/>
          <w:sz w:val="24"/>
          <w:szCs w:val="24"/>
        </w:rPr>
        <w:t xml:space="preserve"> are the fact that it assists one to know about food allergies which is one of the food health problems. The </w:t>
      </w:r>
      <w:r w:rsidR="008A02CB" w:rsidRPr="00FA5146">
        <w:rPr>
          <w:rFonts w:ascii="Times New Roman" w:hAnsi="Times New Roman" w:cs="Times New Roman"/>
          <w:sz w:val="24"/>
          <w:szCs w:val="24"/>
        </w:rPr>
        <w:t xml:space="preserve">significance of the plants </w:t>
      </w:r>
      <w:r w:rsidRPr="00FA5146">
        <w:rPr>
          <w:rFonts w:ascii="Times New Roman" w:hAnsi="Times New Roman" w:cs="Times New Roman"/>
          <w:sz w:val="24"/>
          <w:szCs w:val="24"/>
        </w:rPr>
        <w:t>advice on nutrients and proportions to consume and their side effects when excessively consumed. The documentary elaborates on fruits, vegetables, white floor, wheat grains, dairy products, legumes, nuts and seed and finally meat</w:t>
      </w:r>
    </w:p>
    <w:p w:rsidR="000552FB" w:rsidRPr="00FA5146" w:rsidRDefault="008A02CB" w:rsidP="00FC3E33">
      <w:pPr>
        <w:spacing w:line="480" w:lineRule="auto"/>
        <w:ind w:firstLine="720"/>
        <w:jc w:val="both"/>
        <w:rPr>
          <w:rFonts w:ascii="Times New Roman" w:hAnsi="Times New Roman" w:cs="Times New Roman"/>
          <w:sz w:val="24"/>
          <w:szCs w:val="24"/>
        </w:rPr>
      </w:pPr>
      <w:r w:rsidRPr="00FA5146">
        <w:rPr>
          <w:rFonts w:ascii="Times New Roman" w:hAnsi="Times New Roman" w:cs="Times New Roman"/>
          <w:sz w:val="24"/>
          <w:szCs w:val="24"/>
        </w:rPr>
        <w:t>Classmate 2</w:t>
      </w:r>
    </w:p>
    <w:p w:rsidR="008A02CB" w:rsidRPr="00FA5146" w:rsidRDefault="008A02CB" w:rsidP="00FC3E33">
      <w:pPr>
        <w:spacing w:line="480" w:lineRule="auto"/>
        <w:ind w:firstLine="720"/>
        <w:rPr>
          <w:rFonts w:ascii="Times New Roman" w:hAnsi="Times New Roman" w:cs="Times New Roman"/>
          <w:sz w:val="24"/>
          <w:szCs w:val="24"/>
        </w:rPr>
      </w:pPr>
      <w:r w:rsidRPr="00FA5146">
        <w:rPr>
          <w:rFonts w:ascii="Times New Roman" w:hAnsi="Times New Roman" w:cs="Times New Roman"/>
          <w:sz w:val="24"/>
          <w:szCs w:val="24"/>
        </w:rPr>
        <w:t xml:space="preserve">I agree with the information above. </w:t>
      </w:r>
      <w:r w:rsidRPr="00FA5146">
        <w:rPr>
          <w:rFonts w:ascii="Times New Roman" w:hAnsi="Times New Roman" w:cs="Times New Roman"/>
          <w:sz w:val="24"/>
          <w:szCs w:val="24"/>
        </w:rPr>
        <w:t xml:space="preserve">I intend to track the progress by the successes that I would gain with time. This would be done on a paper, and I would like to see all the positive things that would come into my life as a result of this planned abortion of alcohol drinking. One of the key factors that I would like to consider is my general health. The anticipation is that the symptoms that are currently within me will be eradicated in due time. An increase in productivity both in class and at home or rather a change is my anticipation. Moreover, I wish to see whether there would be a direct relation between the quantities of food that I would be taking with the reduction of alcohol consumption. The number of days that would take to resume normalcy is what I would like to find out so that it would be used in advising other alcohol consumers accordingly. </w:t>
      </w:r>
    </w:p>
    <w:p w:rsidR="008A02CB" w:rsidRPr="00FA5146" w:rsidRDefault="008A02CB" w:rsidP="00FC3E33">
      <w:pPr>
        <w:spacing w:line="480" w:lineRule="auto"/>
        <w:ind w:firstLine="720"/>
        <w:jc w:val="both"/>
        <w:rPr>
          <w:rFonts w:ascii="Times New Roman" w:hAnsi="Times New Roman" w:cs="Times New Roman"/>
          <w:sz w:val="24"/>
          <w:szCs w:val="24"/>
        </w:rPr>
      </w:pPr>
    </w:p>
    <w:p w:rsidR="008C1EE1" w:rsidRPr="00FA5146" w:rsidRDefault="008C1EE1" w:rsidP="00FC3E33">
      <w:pPr>
        <w:spacing w:line="480" w:lineRule="auto"/>
        <w:rPr>
          <w:rFonts w:ascii="Times New Roman" w:hAnsi="Times New Roman" w:cs="Times New Roman"/>
          <w:sz w:val="24"/>
          <w:szCs w:val="24"/>
        </w:rPr>
      </w:pPr>
    </w:p>
    <w:p w:rsidR="008C1EE1" w:rsidRPr="00FA5146" w:rsidRDefault="008C1EE1" w:rsidP="00FC3E33">
      <w:pPr>
        <w:spacing w:line="480" w:lineRule="auto"/>
        <w:rPr>
          <w:rFonts w:ascii="Times New Roman" w:hAnsi="Times New Roman" w:cs="Times New Roman"/>
          <w:sz w:val="24"/>
          <w:szCs w:val="24"/>
        </w:rPr>
      </w:pPr>
    </w:p>
    <w:bookmarkEnd w:id="0"/>
    <w:p w:rsidR="008C1EE1" w:rsidRPr="00FA5146" w:rsidRDefault="008C1EE1" w:rsidP="00FC3E33">
      <w:pPr>
        <w:spacing w:line="480" w:lineRule="auto"/>
        <w:rPr>
          <w:rFonts w:ascii="Times New Roman" w:hAnsi="Times New Roman" w:cs="Times New Roman"/>
          <w:sz w:val="24"/>
          <w:szCs w:val="24"/>
        </w:rPr>
      </w:pPr>
    </w:p>
    <w:sectPr w:rsidR="008C1EE1" w:rsidRPr="00FA5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E1"/>
    <w:rsid w:val="000552FB"/>
    <w:rsid w:val="008A02CB"/>
    <w:rsid w:val="008C1EE1"/>
    <w:rsid w:val="008E34A2"/>
    <w:rsid w:val="00A952AA"/>
    <w:rsid w:val="00FA5146"/>
    <w:rsid w:val="00FC3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C4932-A8AC-46E7-9B86-1AEDAE5F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70557">
      <w:bodyDiv w:val="1"/>
      <w:marLeft w:val="0"/>
      <w:marRight w:val="0"/>
      <w:marTop w:val="0"/>
      <w:marBottom w:val="0"/>
      <w:divBdr>
        <w:top w:val="none" w:sz="0" w:space="0" w:color="auto"/>
        <w:left w:val="none" w:sz="0" w:space="0" w:color="auto"/>
        <w:bottom w:val="none" w:sz="0" w:space="0" w:color="auto"/>
        <w:right w:val="none" w:sz="0" w:space="0" w:color="auto"/>
      </w:divBdr>
    </w:div>
    <w:div w:id="711930455">
      <w:bodyDiv w:val="1"/>
      <w:marLeft w:val="0"/>
      <w:marRight w:val="0"/>
      <w:marTop w:val="0"/>
      <w:marBottom w:val="0"/>
      <w:divBdr>
        <w:top w:val="none" w:sz="0" w:space="0" w:color="auto"/>
        <w:left w:val="none" w:sz="0" w:space="0" w:color="auto"/>
        <w:bottom w:val="none" w:sz="0" w:space="0" w:color="auto"/>
        <w:right w:val="none" w:sz="0" w:space="0" w:color="auto"/>
      </w:divBdr>
    </w:div>
    <w:div w:id="1202133763">
      <w:bodyDiv w:val="1"/>
      <w:marLeft w:val="0"/>
      <w:marRight w:val="0"/>
      <w:marTop w:val="0"/>
      <w:marBottom w:val="0"/>
      <w:divBdr>
        <w:top w:val="none" w:sz="0" w:space="0" w:color="auto"/>
        <w:left w:val="none" w:sz="0" w:space="0" w:color="auto"/>
        <w:bottom w:val="none" w:sz="0" w:space="0" w:color="auto"/>
        <w:right w:val="none" w:sz="0" w:space="0" w:color="auto"/>
      </w:divBdr>
    </w:div>
    <w:div w:id="1396509888">
      <w:bodyDiv w:val="1"/>
      <w:marLeft w:val="0"/>
      <w:marRight w:val="0"/>
      <w:marTop w:val="0"/>
      <w:marBottom w:val="0"/>
      <w:divBdr>
        <w:top w:val="none" w:sz="0" w:space="0" w:color="auto"/>
        <w:left w:val="none" w:sz="0" w:space="0" w:color="auto"/>
        <w:bottom w:val="none" w:sz="0" w:space="0" w:color="auto"/>
        <w:right w:val="none" w:sz="0" w:space="0" w:color="auto"/>
      </w:divBdr>
    </w:div>
    <w:div w:id="1942755986">
      <w:bodyDiv w:val="1"/>
      <w:marLeft w:val="0"/>
      <w:marRight w:val="0"/>
      <w:marTop w:val="0"/>
      <w:marBottom w:val="0"/>
      <w:divBdr>
        <w:top w:val="none" w:sz="0" w:space="0" w:color="auto"/>
        <w:left w:val="none" w:sz="0" w:space="0" w:color="auto"/>
        <w:bottom w:val="none" w:sz="0" w:space="0" w:color="auto"/>
        <w:right w:val="none" w:sz="0" w:space="0" w:color="auto"/>
      </w:divBdr>
    </w:div>
    <w:div w:id="211786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3</cp:revision>
  <dcterms:created xsi:type="dcterms:W3CDTF">2018-10-20T16:58:00Z</dcterms:created>
  <dcterms:modified xsi:type="dcterms:W3CDTF">2018-10-20T17:31:00Z</dcterms:modified>
</cp:coreProperties>
</file>